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7" w:rsidRPr="007D0F15" w:rsidRDefault="004E5307" w:rsidP="004E5307">
      <w:pPr>
        <w:tabs>
          <w:tab w:val="center" w:pos="1985"/>
        </w:tabs>
        <w:jc w:val="center"/>
        <w:rPr>
          <w:b/>
          <w:sz w:val="28"/>
          <w:szCs w:val="28"/>
        </w:rPr>
      </w:pPr>
      <w:r w:rsidRPr="007D0F15">
        <w:rPr>
          <w:b/>
          <w:sz w:val="28"/>
          <w:szCs w:val="28"/>
        </w:rPr>
        <w:t>Российская Федерация</w:t>
      </w:r>
    </w:p>
    <w:p w:rsidR="004E5307" w:rsidRPr="007D0F15" w:rsidRDefault="004E5307" w:rsidP="004E5307">
      <w:pPr>
        <w:pStyle w:val="5"/>
        <w:ind w:firstLine="0"/>
        <w:jc w:val="center"/>
        <w:rPr>
          <w:b/>
        </w:rPr>
      </w:pPr>
      <w:r w:rsidRPr="007D0F15">
        <w:rPr>
          <w:b/>
        </w:rPr>
        <w:t>Кемеровская область</w:t>
      </w:r>
    </w:p>
    <w:p w:rsidR="004E5307" w:rsidRPr="007D0F15" w:rsidRDefault="004E5307" w:rsidP="004E5307">
      <w:pPr>
        <w:jc w:val="center"/>
        <w:rPr>
          <w:b/>
          <w:sz w:val="28"/>
        </w:rPr>
      </w:pPr>
      <w:proofErr w:type="spellStart"/>
      <w:r w:rsidRPr="007D0F15">
        <w:rPr>
          <w:b/>
          <w:sz w:val="28"/>
        </w:rPr>
        <w:t>Топкинский</w:t>
      </w:r>
      <w:proofErr w:type="spellEnd"/>
      <w:r w:rsidRPr="007D0F15">
        <w:rPr>
          <w:b/>
          <w:sz w:val="28"/>
        </w:rPr>
        <w:t xml:space="preserve"> муниципальный район</w:t>
      </w:r>
    </w:p>
    <w:p w:rsidR="004E5307" w:rsidRPr="00EA6997" w:rsidRDefault="004E5307" w:rsidP="004E5307">
      <w:pPr>
        <w:pStyle w:val="a0"/>
        <w:spacing w:line="360" w:lineRule="auto"/>
        <w:ind w:left="0"/>
        <w:jc w:val="center"/>
        <w:rPr>
          <w:b/>
          <w:i/>
          <w:iCs/>
          <w:sz w:val="28"/>
          <w:szCs w:val="28"/>
        </w:rPr>
      </w:pPr>
    </w:p>
    <w:p w:rsidR="004E5307" w:rsidRPr="00EA6997" w:rsidRDefault="004E5307" w:rsidP="004E5307">
      <w:pPr>
        <w:pStyle w:val="a0"/>
        <w:spacing w:line="360" w:lineRule="auto"/>
        <w:ind w:left="0"/>
        <w:jc w:val="center"/>
        <w:rPr>
          <w:b/>
          <w:i/>
          <w:iCs/>
          <w:sz w:val="28"/>
          <w:szCs w:val="28"/>
        </w:rPr>
      </w:pPr>
      <w:r w:rsidRPr="00EA6997">
        <w:rPr>
          <w:b/>
          <w:i/>
          <w:iCs/>
          <w:sz w:val="28"/>
          <w:szCs w:val="28"/>
        </w:rPr>
        <w:t>Финансовое управление по Топкинскому району</w:t>
      </w:r>
    </w:p>
    <w:p w:rsidR="004E5307" w:rsidRPr="00B21223" w:rsidRDefault="004E5307" w:rsidP="004E5307">
      <w:pPr>
        <w:keepNext/>
        <w:tabs>
          <w:tab w:val="left" w:pos="10200"/>
        </w:tabs>
        <w:spacing w:line="360" w:lineRule="atLeast"/>
        <w:jc w:val="center"/>
        <w:outlineLvl w:val="6"/>
        <w:rPr>
          <w:b/>
          <w:sz w:val="32"/>
        </w:rPr>
      </w:pPr>
      <w:proofErr w:type="gramStart"/>
      <w:r w:rsidRPr="00B21223">
        <w:rPr>
          <w:b/>
          <w:sz w:val="32"/>
        </w:rPr>
        <w:t>П</w:t>
      </w:r>
      <w:proofErr w:type="gramEnd"/>
      <w:r w:rsidRPr="00B21223">
        <w:rPr>
          <w:b/>
          <w:sz w:val="32"/>
        </w:rPr>
        <w:t xml:space="preserve"> Р И К А З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4"/>
      </w:tblGrid>
      <w:tr w:rsidR="004E5307" w:rsidRPr="003E4283" w:rsidTr="00731E41">
        <w:trPr>
          <w:trHeight w:val="419"/>
        </w:trPr>
        <w:tc>
          <w:tcPr>
            <w:tcW w:w="10200" w:type="dxa"/>
            <w:tcBorders>
              <w:top w:val="thinThickSmallGap" w:sz="24" w:space="0" w:color="auto"/>
            </w:tcBorders>
          </w:tcPr>
          <w:p w:rsidR="004E5307" w:rsidRPr="003E4283" w:rsidRDefault="004E5307" w:rsidP="00731E41">
            <w:pPr>
              <w:spacing w:line="360" w:lineRule="atLeast"/>
              <w:jc w:val="center"/>
              <w:rPr>
                <w:i/>
                <w:iCs/>
                <w:sz w:val="28"/>
                <w:szCs w:val="28"/>
              </w:rPr>
            </w:pPr>
            <w:r w:rsidRPr="003E4283">
              <w:rPr>
                <w:i/>
                <w:sz w:val="28"/>
                <w:szCs w:val="28"/>
              </w:rPr>
              <w:t xml:space="preserve">23.01.2018                 </w:t>
            </w:r>
            <w:r w:rsidRPr="003E4283">
              <w:rPr>
                <w:i/>
                <w:iCs/>
                <w:sz w:val="28"/>
                <w:szCs w:val="28"/>
              </w:rPr>
              <w:t xml:space="preserve">                        г</w:t>
            </w:r>
            <w:proofErr w:type="gramStart"/>
            <w:r w:rsidRPr="003E4283">
              <w:rPr>
                <w:i/>
                <w:iCs/>
                <w:sz w:val="28"/>
                <w:szCs w:val="28"/>
              </w:rPr>
              <w:t>.Т</w:t>
            </w:r>
            <w:proofErr w:type="gramEnd"/>
            <w:r w:rsidRPr="003E4283">
              <w:rPr>
                <w:i/>
                <w:iCs/>
                <w:sz w:val="28"/>
                <w:szCs w:val="28"/>
              </w:rPr>
              <w:t xml:space="preserve">опки                                                 № 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  <w:p w:rsidR="004E5307" w:rsidRPr="003E4283" w:rsidRDefault="004E5307" w:rsidP="00731E41">
            <w:pPr>
              <w:spacing w:line="360" w:lineRule="atLeast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C157D" w:rsidRPr="00237448" w:rsidRDefault="00D70A34" w:rsidP="000C657C">
      <w:pPr>
        <w:jc w:val="center"/>
        <w:rPr>
          <w:b/>
          <w:sz w:val="28"/>
          <w:szCs w:val="28"/>
        </w:rPr>
      </w:pPr>
      <w:r w:rsidRPr="00237448">
        <w:rPr>
          <w:b/>
          <w:sz w:val="28"/>
          <w:szCs w:val="28"/>
        </w:rPr>
        <w:t xml:space="preserve">О порядке организации работы финансового управления </w:t>
      </w:r>
      <w:r w:rsidR="005239E7">
        <w:rPr>
          <w:b/>
          <w:sz w:val="28"/>
          <w:szCs w:val="28"/>
        </w:rPr>
        <w:t>по Топкинскому району</w:t>
      </w:r>
      <w:r w:rsidRPr="00237448">
        <w:rPr>
          <w:b/>
          <w:sz w:val="28"/>
          <w:szCs w:val="28"/>
        </w:rPr>
        <w:t xml:space="preserve"> по реализации положения пункта</w:t>
      </w:r>
      <w:r w:rsidR="00841609" w:rsidRPr="00237448">
        <w:rPr>
          <w:b/>
          <w:sz w:val="28"/>
          <w:szCs w:val="28"/>
        </w:rPr>
        <w:t xml:space="preserve"> 2.1</w:t>
      </w:r>
      <w:r w:rsidR="00237448">
        <w:rPr>
          <w:b/>
          <w:sz w:val="28"/>
          <w:szCs w:val="28"/>
        </w:rPr>
        <w:t>.</w:t>
      </w:r>
      <w:r w:rsidR="00841609" w:rsidRPr="00237448">
        <w:rPr>
          <w:b/>
          <w:sz w:val="28"/>
          <w:szCs w:val="28"/>
        </w:rPr>
        <w:t xml:space="preserve"> ст</w:t>
      </w:r>
      <w:r w:rsidR="00237448">
        <w:rPr>
          <w:b/>
          <w:sz w:val="28"/>
          <w:szCs w:val="28"/>
        </w:rPr>
        <w:t xml:space="preserve">атьи </w:t>
      </w:r>
      <w:r w:rsidR="00841609" w:rsidRPr="00237448">
        <w:rPr>
          <w:b/>
          <w:sz w:val="28"/>
          <w:szCs w:val="28"/>
        </w:rPr>
        <w:t>219 Б</w:t>
      </w:r>
      <w:r w:rsidRPr="00237448">
        <w:rPr>
          <w:b/>
          <w:sz w:val="28"/>
          <w:szCs w:val="28"/>
        </w:rPr>
        <w:t>юджетного кодекса</w:t>
      </w:r>
      <w:r w:rsidR="00841609" w:rsidRPr="00237448">
        <w:rPr>
          <w:b/>
          <w:sz w:val="28"/>
          <w:szCs w:val="28"/>
        </w:rPr>
        <w:t xml:space="preserve"> Р</w:t>
      </w:r>
      <w:r w:rsidRPr="00237448">
        <w:rPr>
          <w:b/>
          <w:sz w:val="28"/>
          <w:szCs w:val="28"/>
        </w:rPr>
        <w:t xml:space="preserve">оссийской </w:t>
      </w:r>
      <w:r w:rsidR="00841609" w:rsidRPr="00237448">
        <w:rPr>
          <w:b/>
          <w:sz w:val="28"/>
          <w:szCs w:val="28"/>
        </w:rPr>
        <w:t>Ф</w:t>
      </w:r>
      <w:r w:rsidRPr="00237448">
        <w:rPr>
          <w:b/>
          <w:sz w:val="28"/>
          <w:szCs w:val="28"/>
        </w:rPr>
        <w:t>едерации</w:t>
      </w:r>
    </w:p>
    <w:p w:rsidR="003E55A1" w:rsidRDefault="003E55A1" w:rsidP="000C657C">
      <w:pPr>
        <w:jc w:val="center"/>
        <w:rPr>
          <w:b/>
          <w:sz w:val="32"/>
          <w:szCs w:val="32"/>
        </w:rPr>
      </w:pPr>
    </w:p>
    <w:p w:rsidR="00C07520" w:rsidRPr="00841609" w:rsidRDefault="00C07520" w:rsidP="000C657C">
      <w:pPr>
        <w:jc w:val="center"/>
        <w:rPr>
          <w:b/>
          <w:sz w:val="32"/>
          <w:szCs w:val="32"/>
        </w:rPr>
      </w:pPr>
    </w:p>
    <w:p w:rsidR="00D70A34" w:rsidRDefault="00841609" w:rsidP="00C65A5E">
      <w:pPr>
        <w:ind w:firstLine="709"/>
        <w:jc w:val="both"/>
        <w:rPr>
          <w:sz w:val="28"/>
          <w:szCs w:val="28"/>
        </w:rPr>
      </w:pPr>
      <w:r w:rsidRPr="00841609">
        <w:rPr>
          <w:sz w:val="28"/>
          <w:szCs w:val="28"/>
        </w:rPr>
        <w:t>В соотве</w:t>
      </w:r>
      <w:r>
        <w:rPr>
          <w:sz w:val="28"/>
          <w:szCs w:val="28"/>
        </w:rPr>
        <w:t>тствии с пунктом 2.1</w:t>
      </w:r>
      <w:r w:rsidR="00F441C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219 Бюджетного кодекса Российской Федерации,</w:t>
      </w:r>
    </w:p>
    <w:p w:rsidR="00D70A34" w:rsidRDefault="00D70A34" w:rsidP="00841609">
      <w:pPr>
        <w:jc w:val="both"/>
        <w:rPr>
          <w:sz w:val="28"/>
          <w:szCs w:val="28"/>
        </w:rPr>
      </w:pPr>
    </w:p>
    <w:p w:rsidR="00D70A34" w:rsidRPr="00D70A34" w:rsidRDefault="00D70A34" w:rsidP="008416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41609" w:rsidRDefault="00841609" w:rsidP="00841609">
      <w:pPr>
        <w:jc w:val="both"/>
        <w:rPr>
          <w:sz w:val="28"/>
          <w:szCs w:val="28"/>
        </w:rPr>
      </w:pPr>
    </w:p>
    <w:p w:rsidR="00A14414" w:rsidRPr="00114557" w:rsidRDefault="00D70A34" w:rsidP="00C07520">
      <w:pPr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Утвердить </w:t>
      </w:r>
      <w:r w:rsidR="00A14414">
        <w:rPr>
          <w:sz w:val="28"/>
          <w:szCs w:val="28"/>
        </w:rPr>
        <w:t>Порядок направления уведомления о предоставлении ин</w:t>
      </w:r>
      <w:r w:rsidR="00661B56">
        <w:rPr>
          <w:sz w:val="28"/>
          <w:szCs w:val="28"/>
        </w:rPr>
        <w:t>ых</w:t>
      </w:r>
      <w:r w:rsidR="00A14414">
        <w:rPr>
          <w:sz w:val="28"/>
          <w:szCs w:val="28"/>
        </w:rPr>
        <w:t xml:space="preserve"> межбюджетн</w:t>
      </w:r>
      <w:r w:rsidR="00661B56">
        <w:rPr>
          <w:sz w:val="28"/>
          <w:szCs w:val="28"/>
        </w:rPr>
        <w:t>ых</w:t>
      </w:r>
      <w:r w:rsidR="00A14414">
        <w:rPr>
          <w:sz w:val="28"/>
          <w:szCs w:val="28"/>
        </w:rPr>
        <w:t xml:space="preserve"> трансферт</w:t>
      </w:r>
      <w:r w:rsidR="00661B56">
        <w:rPr>
          <w:sz w:val="28"/>
          <w:szCs w:val="28"/>
        </w:rPr>
        <w:t>ов</w:t>
      </w:r>
      <w:r w:rsidR="00A14414">
        <w:rPr>
          <w:sz w:val="28"/>
          <w:szCs w:val="28"/>
        </w:rPr>
        <w:t>, имеющ</w:t>
      </w:r>
      <w:r w:rsidR="00661B56">
        <w:rPr>
          <w:sz w:val="28"/>
          <w:szCs w:val="28"/>
        </w:rPr>
        <w:t>их</w:t>
      </w:r>
      <w:r w:rsidR="00A14414">
        <w:rPr>
          <w:sz w:val="28"/>
          <w:szCs w:val="28"/>
        </w:rPr>
        <w:t xml:space="preserve"> целевое назначение, при предоставлении иных межбюджетных трансфертов, имеющих целевое назначение из бюджета </w:t>
      </w:r>
      <w:proofErr w:type="spellStart"/>
      <w:r w:rsidR="00F90C47">
        <w:rPr>
          <w:sz w:val="28"/>
          <w:szCs w:val="28"/>
        </w:rPr>
        <w:t>Топкинского</w:t>
      </w:r>
      <w:proofErr w:type="spellEnd"/>
      <w:r w:rsidR="00F90C47">
        <w:rPr>
          <w:sz w:val="28"/>
          <w:szCs w:val="28"/>
        </w:rPr>
        <w:t xml:space="preserve"> муниципального района </w:t>
      </w:r>
      <w:r w:rsidR="00A14414">
        <w:rPr>
          <w:sz w:val="28"/>
          <w:szCs w:val="28"/>
        </w:rPr>
        <w:t xml:space="preserve">бюджету </w:t>
      </w:r>
      <w:r w:rsidR="00F90C47">
        <w:rPr>
          <w:sz w:val="28"/>
          <w:szCs w:val="28"/>
        </w:rPr>
        <w:t>поселения</w:t>
      </w:r>
      <w:r w:rsidR="00A14414">
        <w:rPr>
          <w:sz w:val="28"/>
          <w:szCs w:val="28"/>
        </w:rPr>
        <w:t>.</w:t>
      </w:r>
    </w:p>
    <w:p w:rsidR="00114557" w:rsidRDefault="00F90C47" w:rsidP="00C0752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  <w:r w:rsidR="00654229" w:rsidRPr="00654229">
        <w:rPr>
          <w:sz w:val="28"/>
          <w:szCs w:val="28"/>
        </w:rPr>
        <w:t xml:space="preserve"> автоматизированных систем финансовых расчетов</w:t>
      </w:r>
      <w:r w:rsidR="006542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Е.М.Прокуроновой</w:t>
      </w:r>
      <w:proofErr w:type="spellEnd"/>
      <w:r w:rsidR="00654229">
        <w:rPr>
          <w:sz w:val="28"/>
          <w:szCs w:val="28"/>
        </w:rPr>
        <w:t xml:space="preserve"> обеспечить размещение настоящего приказа на официальном Интернет-сайте финансового управления </w:t>
      </w:r>
      <w:r w:rsidRPr="003E03A6">
        <w:rPr>
          <w:sz w:val="28"/>
          <w:szCs w:val="28"/>
        </w:rPr>
        <w:t>по Топкинскому району</w:t>
      </w:r>
      <w:r w:rsidR="00654229">
        <w:rPr>
          <w:sz w:val="28"/>
          <w:szCs w:val="28"/>
        </w:rPr>
        <w:t>.</w:t>
      </w:r>
    </w:p>
    <w:p w:rsidR="00654229" w:rsidRDefault="00654229" w:rsidP="00C0752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применяется при исполнении бюджетов бюджетной системы Российской Федерации, начиная с бюджетов на 2018 год и плановый период 2019 и 2020 годов.</w:t>
      </w:r>
    </w:p>
    <w:p w:rsidR="00654229" w:rsidRDefault="00654229" w:rsidP="00C0752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76FD8">
        <w:rPr>
          <w:sz w:val="28"/>
          <w:szCs w:val="28"/>
        </w:rPr>
        <w:t xml:space="preserve">приказа </w:t>
      </w:r>
      <w:r w:rsidR="006C2AA6">
        <w:rPr>
          <w:sz w:val="28"/>
        </w:rPr>
        <w:t xml:space="preserve">возлагаю на </w:t>
      </w:r>
      <w:proofErr w:type="spellStart"/>
      <w:r w:rsidR="006C2AA6">
        <w:rPr>
          <w:sz w:val="28"/>
        </w:rPr>
        <w:t>Панженскую</w:t>
      </w:r>
      <w:proofErr w:type="spellEnd"/>
      <w:r w:rsidR="006C2AA6">
        <w:rPr>
          <w:sz w:val="28"/>
        </w:rPr>
        <w:t xml:space="preserve"> С.П., начальника бюджетного отдела</w:t>
      </w:r>
      <w:r>
        <w:rPr>
          <w:sz w:val="28"/>
          <w:szCs w:val="28"/>
        </w:rPr>
        <w:t>.</w:t>
      </w:r>
    </w:p>
    <w:p w:rsidR="004270CD" w:rsidRPr="007D0F15" w:rsidRDefault="004270CD" w:rsidP="00DC37A3">
      <w:pPr>
        <w:numPr>
          <w:ilvl w:val="0"/>
          <w:numId w:val="7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подписания.</w:t>
      </w:r>
    </w:p>
    <w:p w:rsidR="00C07520" w:rsidRDefault="00C07520" w:rsidP="00C07520">
      <w:pPr>
        <w:ind w:firstLine="709"/>
        <w:jc w:val="both"/>
        <w:rPr>
          <w:sz w:val="28"/>
          <w:szCs w:val="28"/>
        </w:rPr>
      </w:pPr>
    </w:p>
    <w:p w:rsidR="00C07520" w:rsidRPr="00654229" w:rsidRDefault="00C07520" w:rsidP="00C07520">
      <w:pPr>
        <w:jc w:val="both"/>
        <w:rPr>
          <w:sz w:val="28"/>
          <w:szCs w:val="28"/>
        </w:rPr>
      </w:pPr>
    </w:p>
    <w:p w:rsidR="00C07520" w:rsidRPr="00C07520" w:rsidRDefault="00C07520" w:rsidP="00C07520">
      <w:pPr>
        <w:pStyle w:val="ae"/>
        <w:ind w:left="0"/>
        <w:rPr>
          <w:sz w:val="28"/>
          <w:szCs w:val="28"/>
        </w:rPr>
      </w:pPr>
      <w:r w:rsidRPr="00C07520">
        <w:rPr>
          <w:sz w:val="28"/>
          <w:szCs w:val="28"/>
        </w:rPr>
        <w:t>Начальник финансового управления</w:t>
      </w:r>
    </w:p>
    <w:p w:rsidR="00C07520" w:rsidRPr="00C07520" w:rsidRDefault="00C07520" w:rsidP="00C07520">
      <w:pPr>
        <w:pStyle w:val="ae"/>
        <w:ind w:left="0"/>
        <w:rPr>
          <w:sz w:val="28"/>
        </w:rPr>
      </w:pPr>
      <w:r w:rsidRPr="00C07520">
        <w:rPr>
          <w:sz w:val="28"/>
          <w:szCs w:val="28"/>
        </w:rPr>
        <w:t>по Топкинскому району</w:t>
      </w:r>
      <w:r w:rsidRPr="00C07520">
        <w:rPr>
          <w:sz w:val="28"/>
          <w:szCs w:val="28"/>
        </w:rPr>
        <w:tab/>
      </w:r>
      <w:r w:rsidRPr="00C07520">
        <w:rPr>
          <w:sz w:val="28"/>
          <w:szCs w:val="28"/>
        </w:rPr>
        <w:tab/>
      </w:r>
      <w:r w:rsidRPr="00C07520">
        <w:rPr>
          <w:sz w:val="28"/>
          <w:szCs w:val="28"/>
        </w:rPr>
        <w:tab/>
      </w:r>
      <w:r w:rsidRPr="00C07520">
        <w:rPr>
          <w:sz w:val="28"/>
          <w:szCs w:val="28"/>
        </w:rPr>
        <w:tab/>
      </w:r>
      <w:r w:rsidRPr="00C07520">
        <w:rPr>
          <w:sz w:val="28"/>
          <w:szCs w:val="28"/>
        </w:rPr>
        <w:tab/>
        <w:t>И.Б Семенова</w:t>
      </w:r>
    </w:p>
    <w:p w:rsidR="000C657C" w:rsidRDefault="000C657C" w:rsidP="000C657C">
      <w:pPr>
        <w:rPr>
          <w:sz w:val="28"/>
          <w:szCs w:val="28"/>
        </w:rPr>
      </w:pPr>
    </w:p>
    <w:p w:rsidR="00C07520" w:rsidRDefault="00C07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57C" w:rsidRDefault="000C657C" w:rsidP="000C657C">
      <w:pPr>
        <w:rPr>
          <w:sz w:val="28"/>
          <w:szCs w:val="28"/>
        </w:rPr>
      </w:pPr>
    </w:p>
    <w:p w:rsidR="007235CF" w:rsidRDefault="00D74164" w:rsidP="001579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1.7pt;margin-top:-11.95pt;width:283.3pt;height:85.3pt;z-index:251658752" stroked="f">
            <v:textbox>
              <w:txbxContent>
                <w:p w:rsidR="002D499B" w:rsidRDefault="007F6DC6" w:rsidP="000F50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7F6DC6" w:rsidRDefault="002D499B" w:rsidP="000F50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</w:t>
                  </w:r>
                  <w:r w:rsidR="007F6DC6">
                    <w:rPr>
                      <w:sz w:val="28"/>
                      <w:szCs w:val="28"/>
                    </w:rPr>
                    <w:t>ом</w:t>
                  </w:r>
                  <w:r>
                    <w:rPr>
                      <w:sz w:val="28"/>
                      <w:szCs w:val="28"/>
                    </w:rPr>
                    <w:t xml:space="preserve"> финансового управления</w:t>
                  </w:r>
                </w:p>
                <w:p w:rsidR="007F6DC6" w:rsidRDefault="002D499B" w:rsidP="000F50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4E2B">
                    <w:rPr>
                      <w:sz w:val="28"/>
                      <w:szCs w:val="28"/>
                    </w:rPr>
                    <w:t>по Топкинскому району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D499B" w:rsidRPr="00897FC1" w:rsidRDefault="002D499B" w:rsidP="000F50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23.01.2018 №4</w:t>
                  </w:r>
                </w:p>
              </w:txbxContent>
            </v:textbox>
          </v:shape>
        </w:pict>
      </w:r>
    </w:p>
    <w:p w:rsidR="007235CF" w:rsidRDefault="007235CF" w:rsidP="0015797D">
      <w:pPr>
        <w:jc w:val="center"/>
        <w:rPr>
          <w:sz w:val="28"/>
          <w:szCs w:val="28"/>
        </w:rPr>
      </w:pPr>
    </w:p>
    <w:p w:rsidR="007235CF" w:rsidRDefault="007235CF" w:rsidP="0015797D">
      <w:pPr>
        <w:jc w:val="center"/>
        <w:rPr>
          <w:sz w:val="28"/>
          <w:szCs w:val="28"/>
        </w:rPr>
      </w:pPr>
    </w:p>
    <w:p w:rsidR="007235CF" w:rsidRDefault="007235CF" w:rsidP="0015797D">
      <w:pPr>
        <w:jc w:val="center"/>
        <w:rPr>
          <w:sz w:val="28"/>
          <w:szCs w:val="28"/>
        </w:rPr>
      </w:pPr>
    </w:p>
    <w:p w:rsidR="007235CF" w:rsidRDefault="007235CF" w:rsidP="0015797D">
      <w:pPr>
        <w:jc w:val="center"/>
        <w:rPr>
          <w:sz w:val="28"/>
          <w:szCs w:val="28"/>
        </w:rPr>
      </w:pPr>
    </w:p>
    <w:p w:rsidR="007235CF" w:rsidRDefault="007235CF" w:rsidP="0015797D">
      <w:pPr>
        <w:jc w:val="center"/>
        <w:rPr>
          <w:b/>
          <w:sz w:val="28"/>
          <w:szCs w:val="28"/>
        </w:rPr>
      </w:pPr>
      <w:r w:rsidRPr="007235CF">
        <w:rPr>
          <w:b/>
          <w:sz w:val="28"/>
          <w:szCs w:val="28"/>
        </w:rPr>
        <w:t xml:space="preserve">Порядок направления уведомления о предоставлении иных межбюджетных трансфертов, имеющих целевое назначение, при предоставлении иных межбюджетных трансфертов, имеющих целевое назначение из </w:t>
      </w:r>
      <w:r w:rsidR="00FD4214">
        <w:rPr>
          <w:b/>
          <w:sz w:val="28"/>
          <w:szCs w:val="28"/>
        </w:rPr>
        <w:t>бюджета</w:t>
      </w:r>
      <w:r w:rsidRPr="007235CF">
        <w:rPr>
          <w:b/>
          <w:sz w:val="28"/>
          <w:szCs w:val="28"/>
        </w:rPr>
        <w:t xml:space="preserve"> </w:t>
      </w:r>
      <w:proofErr w:type="spellStart"/>
      <w:r w:rsidR="002E1CA0">
        <w:rPr>
          <w:b/>
          <w:sz w:val="28"/>
          <w:szCs w:val="28"/>
        </w:rPr>
        <w:t>Топкинского</w:t>
      </w:r>
      <w:proofErr w:type="spellEnd"/>
      <w:r w:rsidR="002E1CA0">
        <w:rPr>
          <w:b/>
          <w:sz w:val="28"/>
          <w:szCs w:val="28"/>
        </w:rPr>
        <w:t xml:space="preserve"> </w:t>
      </w:r>
      <w:r w:rsidRPr="007235CF">
        <w:rPr>
          <w:b/>
          <w:sz w:val="28"/>
          <w:szCs w:val="28"/>
        </w:rPr>
        <w:t xml:space="preserve">муниципального </w:t>
      </w:r>
      <w:r w:rsidR="002E1CA0">
        <w:rPr>
          <w:b/>
          <w:sz w:val="28"/>
          <w:szCs w:val="28"/>
        </w:rPr>
        <w:t>району бюджету поселения</w:t>
      </w:r>
    </w:p>
    <w:p w:rsidR="007235CF" w:rsidRPr="000F1A24" w:rsidRDefault="007235CF" w:rsidP="0015797D">
      <w:pPr>
        <w:jc w:val="center"/>
        <w:rPr>
          <w:sz w:val="28"/>
          <w:szCs w:val="28"/>
        </w:rPr>
      </w:pPr>
    </w:p>
    <w:p w:rsidR="007235CF" w:rsidRPr="00FD4214" w:rsidRDefault="000F1A24" w:rsidP="000F1A24">
      <w:pPr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направления уведомления о предоставлении иных межбюджетных трансфертов, имеющих целевое назначение (далее – Уведомление), при</w:t>
      </w:r>
      <w:r w:rsidRPr="00661B56">
        <w:rPr>
          <w:b/>
          <w:sz w:val="28"/>
          <w:szCs w:val="28"/>
        </w:rPr>
        <w:t xml:space="preserve"> </w:t>
      </w:r>
      <w:r w:rsidRPr="00661B56">
        <w:rPr>
          <w:sz w:val="28"/>
          <w:szCs w:val="28"/>
        </w:rPr>
        <w:t xml:space="preserve">предоставлении иных межбюджетных трансфертов, имеющих целевое назначение </w:t>
      </w:r>
      <w:r>
        <w:rPr>
          <w:sz w:val="28"/>
          <w:szCs w:val="28"/>
        </w:rPr>
        <w:t xml:space="preserve">(далее – межбюджетные трансферты) </w:t>
      </w:r>
      <w:r w:rsidRPr="00661B56">
        <w:rPr>
          <w:sz w:val="28"/>
          <w:szCs w:val="28"/>
        </w:rPr>
        <w:t xml:space="preserve">из </w:t>
      </w:r>
      <w:r w:rsidR="00FD4214" w:rsidRPr="00FD4214">
        <w:rPr>
          <w:sz w:val="28"/>
          <w:szCs w:val="28"/>
        </w:rPr>
        <w:t xml:space="preserve">бюджета </w:t>
      </w:r>
      <w:proofErr w:type="spellStart"/>
      <w:r w:rsidR="00FD4214" w:rsidRPr="00FD4214">
        <w:rPr>
          <w:sz w:val="28"/>
          <w:szCs w:val="28"/>
        </w:rPr>
        <w:t>Топкинского</w:t>
      </w:r>
      <w:proofErr w:type="spellEnd"/>
      <w:r w:rsidR="00FD4214" w:rsidRPr="00FD4214">
        <w:rPr>
          <w:sz w:val="28"/>
          <w:szCs w:val="28"/>
        </w:rPr>
        <w:t xml:space="preserve"> муниципального району бюджету поселения</w:t>
      </w:r>
      <w:r w:rsidRPr="00FD4214">
        <w:rPr>
          <w:sz w:val="28"/>
          <w:szCs w:val="28"/>
        </w:rPr>
        <w:t>.</w:t>
      </w:r>
    </w:p>
    <w:p w:rsidR="000F1A24" w:rsidRPr="009042BF" w:rsidRDefault="000F1A24" w:rsidP="009042B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042BF">
        <w:rPr>
          <w:sz w:val="28"/>
          <w:szCs w:val="28"/>
        </w:rPr>
        <w:t xml:space="preserve">Уведомление формируется </w:t>
      </w:r>
      <w:r w:rsidR="00612BC7">
        <w:rPr>
          <w:sz w:val="28"/>
          <w:szCs w:val="28"/>
        </w:rPr>
        <w:t>бюджетным</w:t>
      </w:r>
      <w:r w:rsidR="009042BF" w:rsidRPr="009042BF">
        <w:rPr>
          <w:sz w:val="28"/>
          <w:szCs w:val="28"/>
        </w:rPr>
        <w:t xml:space="preserve"> отделом в </w:t>
      </w:r>
      <w:r w:rsidR="009042BF">
        <w:rPr>
          <w:sz w:val="28"/>
          <w:szCs w:val="28"/>
        </w:rPr>
        <w:t>программном комплексе</w:t>
      </w:r>
      <w:r w:rsidR="009042BF" w:rsidRPr="009042BF">
        <w:rPr>
          <w:sz w:val="28"/>
          <w:szCs w:val="28"/>
        </w:rPr>
        <w:t xml:space="preserve"> «БЮДЖЕТ 8» </w:t>
      </w:r>
      <w:r w:rsidRPr="009042BF">
        <w:rPr>
          <w:sz w:val="28"/>
          <w:szCs w:val="28"/>
        </w:rPr>
        <w:t>по форме, утвержденной приказом Министерства финансов Российской Федерации №213н от 29.11.2017 «Об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0F1A24" w:rsidRDefault="001154AA" w:rsidP="001154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на бумажном носителе подписывается начальником соответствующего </w:t>
      </w:r>
      <w:r w:rsidR="005D688C">
        <w:rPr>
          <w:sz w:val="28"/>
          <w:szCs w:val="28"/>
        </w:rPr>
        <w:t xml:space="preserve">финансирующего </w:t>
      </w:r>
      <w:r>
        <w:rPr>
          <w:sz w:val="28"/>
          <w:szCs w:val="28"/>
        </w:rPr>
        <w:t xml:space="preserve">отдела и начальником финансового управления </w:t>
      </w:r>
      <w:r w:rsidR="00917F2F">
        <w:rPr>
          <w:sz w:val="28"/>
          <w:szCs w:val="28"/>
        </w:rPr>
        <w:t>по Топкинскому району</w:t>
      </w:r>
      <w:r>
        <w:rPr>
          <w:sz w:val="28"/>
          <w:szCs w:val="28"/>
        </w:rPr>
        <w:t xml:space="preserve">. </w:t>
      </w:r>
    </w:p>
    <w:p w:rsidR="001154AA" w:rsidRDefault="005D688C" w:rsidP="005D688C">
      <w:pPr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уведомление направляется по электронной почте и на бумажном носителе в финансовый орган того муниципального образования, в бюджет которого предоставляются межбюджетные трансферты.</w:t>
      </w:r>
    </w:p>
    <w:p w:rsidR="00931550" w:rsidRDefault="00931550" w:rsidP="005D688C">
      <w:pPr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направляется в течение </w:t>
      </w:r>
      <w:r w:rsidR="00C55B80" w:rsidRPr="006663DD">
        <w:rPr>
          <w:sz w:val="28"/>
          <w:szCs w:val="28"/>
        </w:rPr>
        <w:t>5</w:t>
      </w:r>
      <w:r w:rsidRPr="009F71B2">
        <w:rPr>
          <w:color w:val="FF0000"/>
          <w:sz w:val="28"/>
          <w:szCs w:val="28"/>
        </w:rPr>
        <w:t xml:space="preserve"> </w:t>
      </w:r>
      <w:r w:rsidRPr="00C55B80">
        <w:rPr>
          <w:sz w:val="28"/>
          <w:szCs w:val="28"/>
        </w:rPr>
        <w:t>рабочих дней</w:t>
      </w:r>
      <w:r w:rsidR="00C55B80" w:rsidRPr="00C55B80">
        <w:rPr>
          <w:color w:val="FF0000"/>
          <w:sz w:val="28"/>
          <w:szCs w:val="28"/>
        </w:rPr>
        <w:t xml:space="preserve"> </w:t>
      </w:r>
      <w:r w:rsidR="00C55B80" w:rsidRPr="00C55B80">
        <w:rPr>
          <w:sz w:val="28"/>
          <w:szCs w:val="28"/>
        </w:rPr>
        <w:t xml:space="preserve">со дня утверждения </w:t>
      </w:r>
      <w:r w:rsidR="00E408B8">
        <w:rPr>
          <w:sz w:val="28"/>
          <w:szCs w:val="28"/>
        </w:rPr>
        <w:t xml:space="preserve">решением Совета народных депутатов </w:t>
      </w:r>
      <w:proofErr w:type="spellStart"/>
      <w:r w:rsidR="00E408B8">
        <w:rPr>
          <w:sz w:val="28"/>
          <w:szCs w:val="28"/>
        </w:rPr>
        <w:t>Топкинского</w:t>
      </w:r>
      <w:proofErr w:type="spellEnd"/>
      <w:r w:rsidR="00E408B8">
        <w:rPr>
          <w:sz w:val="28"/>
          <w:szCs w:val="28"/>
        </w:rPr>
        <w:t xml:space="preserve"> муниципального района «О</w:t>
      </w:r>
      <w:r w:rsidR="00C55B80">
        <w:rPr>
          <w:sz w:val="28"/>
          <w:szCs w:val="28"/>
        </w:rPr>
        <w:t xml:space="preserve"> бюджете </w:t>
      </w:r>
      <w:proofErr w:type="spellStart"/>
      <w:r w:rsidR="00E408B8">
        <w:rPr>
          <w:sz w:val="28"/>
          <w:szCs w:val="28"/>
        </w:rPr>
        <w:t>Топкинского</w:t>
      </w:r>
      <w:proofErr w:type="spellEnd"/>
      <w:r w:rsidR="00E408B8">
        <w:rPr>
          <w:sz w:val="28"/>
          <w:szCs w:val="28"/>
        </w:rPr>
        <w:t xml:space="preserve"> муниципального района </w:t>
      </w:r>
      <w:r w:rsidR="00C55B80">
        <w:rPr>
          <w:sz w:val="28"/>
          <w:szCs w:val="28"/>
        </w:rPr>
        <w:t>на очередной финансовый год и плановый период</w:t>
      </w:r>
      <w:r w:rsidR="00E408B8">
        <w:rPr>
          <w:sz w:val="28"/>
          <w:szCs w:val="28"/>
        </w:rPr>
        <w:t>»</w:t>
      </w:r>
      <w:r w:rsidR="00C55B80">
        <w:rPr>
          <w:sz w:val="28"/>
          <w:szCs w:val="28"/>
        </w:rPr>
        <w:t xml:space="preserve"> (</w:t>
      </w:r>
      <w:r w:rsidR="00E408B8">
        <w:rPr>
          <w:sz w:val="28"/>
          <w:szCs w:val="28"/>
        </w:rPr>
        <w:t xml:space="preserve">решением Совета народных депутатов </w:t>
      </w:r>
      <w:proofErr w:type="spellStart"/>
      <w:r w:rsidR="00E408B8">
        <w:rPr>
          <w:sz w:val="28"/>
          <w:szCs w:val="28"/>
        </w:rPr>
        <w:t>Топкинского</w:t>
      </w:r>
      <w:proofErr w:type="spellEnd"/>
      <w:r w:rsidR="00E408B8">
        <w:rPr>
          <w:sz w:val="28"/>
          <w:szCs w:val="28"/>
        </w:rPr>
        <w:t xml:space="preserve"> муниципального района</w:t>
      </w:r>
      <w:r w:rsidR="00C55B80">
        <w:rPr>
          <w:sz w:val="28"/>
          <w:szCs w:val="28"/>
        </w:rPr>
        <w:t xml:space="preserve"> о внесении изменений в </w:t>
      </w:r>
      <w:r w:rsidR="00E81FA4">
        <w:rPr>
          <w:sz w:val="28"/>
          <w:szCs w:val="28"/>
        </w:rPr>
        <w:t xml:space="preserve">решение Совета народных депутатов </w:t>
      </w:r>
      <w:proofErr w:type="spellStart"/>
      <w:r w:rsidR="00E81FA4">
        <w:rPr>
          <w:sz w:val="28"/>
          <w:szCs w:val="28"/>
        </w:rPr>
        <w:t>Топкинского</w:t>
      </w:r>
      <w:proofErr w:type="spellEnd"/>
      <w:r w:rsidR="00E81FA4">
        <w:rPr>
          <w:sz w:val="28"/>
          <w:szCs w:val="28"/>
        </w:rPr>
        <w:t xml:space="preserve"> муниципального района «О бюджете </w:t>
      </w:r>
      <w:proofErr w:type="spellStart"/>
      <w:r w:rsidR="00E81FA4">
        <w:rPr>
          <w:sz w:val="28"/>
          <w:szCs w:val="28"/>
        </w:rPr>
        <w:t>Топкинского</w:t>
      </w:r>
      <w:proofErr w:type="spellEnd"/>
      <w:r w:rsidR="00E81FA4">
        <w:rPr>
          <w:sz w:val="28"/>
          <w:szCs w:val="28"/>
        </w:rPr>
        <w:t xml:space="preserve"> муниципального района на очередной финансовый год и плановый период»</w:t>
      </w:r>
      <w:r w:rsidR="00C55B80">
        <w:rPr>
          <w:sz w:val="28"/>
          <w:szCs w:val="28"/>
        </w:rPr>
        <w:t>) или</w:t>
      </w:r>
      <w:proofErr w:type="gramEnd"/>
      <w:r w:rsidR="00C55B80">
        <w:rPr>
          <w:sz w:val="28"/>
          <w:szCs w:val="28"/>
        </w:rPr>
        <w:t xml:space="preserve"> в случаях, установленных бюджетным законодательством Российской Федерации, </w:t>
      </w:r>
      <w:r w:rsidR="00E81FA4">
        <w:rPr>
          <w:sz w:val="28"/>
          <w:szCs w:val="28"/>
        </w:rPr>
        <w:t xml:space="preserve">Кемеровской области, </w:t>
      </w:r>
      <w:r w:rsidR="00676BC7">
        <w:rPr>
          <w:sz w:val="28"/>
          <w:szCs w:val="28"/>
        </w:rPr>
        <w:t xml:space="preserve">правовым и/или нормативно-правовым </w:t>
      </w:r>
      <w:r w:rsidR="00C55B80">
        <w:rPr>
          <w:sz w:val="28"/>
          <w:szCs w:val="28"/>
        </w:rPr>
        <w:t xml:space="preserve">актом </w:t>
      </w:r>
      <w:r w:rsidR="00E81FA4">
        <w:rPr>
          <w:sz w:val="28"/>
          <w:szCs w:val="28"/>
        </w:rPr>
        <w:t>а</w:t>
      </w:r>
      <w:r w:rsidR="00C55B80">
        <w:rPr>
          <w:sz w:val="28"/>
          <w:szCs w:val="28"/>
        </w:rPr>
        <w:t xml:space="preserve">дминистрации </w:t>
      </w:r>
      <w:proofErr w:type="spellStart"/>
      <w:r w:rsidR="00E81FA4">
        <w:rPr>
          <w:sz w:val="28"/>
          <w:szCs w:val="28"/>
        </w:rPr>
        <w:t>Топкинского</w:t>
      </w:r>
      <w:proofErr w:type="spellEnd"/>
      <w:r w:rsidR="00E81FA4">
        <w:rPr>
          <w:sz w:val="28"/>
          <w:szCs w:val="28"/>
        </w:rPr>
        <w:t xml:space="preserve"> муниципального района </w:t>
      </w:r>
      <w:r w:rsidR="009F71B2">
        <w:rPr>
          <w:sz w:val="28"/>
          <w:szCs w:val="28"/>
        </w:rPr>
        <w:t>распределения межбюджетных трансфертов.</w:t>
      </w:r>
    </w:p>
    <w:p w:rsidR="000C17C9" w:rsidRPr="00C76FD8" w:rsidRDefault="008A1151" w:rsidP="005D688C">
      <w:pPr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направлении Уведомления в части межбюджетного трансферта, распределение которого утверждено </w:t>
      </w:r>
      <w:r w:rsidR="00C46F66">
        <w:rPr>
          <w:sz w:val="28"/>
          <w:szCs w:val="28"/>
        </w:rPr>
        <w:t xml:space="preserve">правовым и/или нормативно-правовым </w:t>
      </w:r>
      <w:r>
        <w:rPr>
          <w:sz w:val="28"/>
          <w:szCs w:val="28"/>
        </w:rPr>
        <w:t xml:space="preserve">актом </w:t>
      </w:r>
      <w:r w:rsidR="00CD7D89">
        <w:rPr>
          <w:sz w:val="28"/>
          <w:szCs w:val="28"/>
        </w:rPr>
        <w:t xml:space="preserve">администрации </w:t>
      </w:r>
      <w:proofErr w:type="spellStart"/>
      <w:r w:rsidR="00CD7D89">
        <w:rPr>
          <w:sz w:val="28"/>
          <w:szCs w:val="28"/>
        </w:rPr>
        <w:t>Топкинского</w:t>
      </w:r>
      <w:proofErr w:type="spellEnd"/>
      <w:r w:rsidR="00CD7D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используются сведения главного распорядителя средств бюджета</w:t>
      </w:r>
      <w:r w:rsidR="00CD7D89">
        <w:rPr>
          <w:sz w:val="28"/>
          <w:szCs w:val="28"/>
        </w:rPr>
        <w:t xml:space="preserve"> </w:t>
      </w:r>
      <w:proofErr w:type="spellStart"/>
      <w:r w:rsidR="00CD7D89">
        <w:rPr>
          <w:sz w:val="28"/>
          <w:szCs w:val="28"/>
        </w:rPr>
        <w:t>Топкинского</w:t>
      </w:r>
      <w:proofErr w:type="spellEnd"/>
      <w:r w:rsidR="00CD7D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которому предусмотрены бюджетные ассигнования на предоставление данного межбюджетного трансферта (далее – главный распорядитель), о выполнении условий, установленных </w:t>
      </w:r>
      <w:r w:rsidR="00CD7D89">
        <w:rPr>
          <w:sz w:val="28"/>
          <w:szCs w:val="28"/>
        </w:rPr>
        <w:t xml:space="preserve">нормативными правовыми актами </w:t>
      </w:r>
      <w:proofErr w:type="spellStart"/>
      <w:r w:rsidR="00CD7D89">
        <w:rPr>
          <w:sz w:val="28"/>
          <w:szCs w:val="28"/>
        </w:rPr>
        <w:t>Топкинского</w:t>
      </w:r>
      <w:proofErr w:type="spellEnd"/>
      <w:r w:rsidR="00CD7D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соответствии с которыми перечисление средств из бюджета </w:t>
      </w:r>
      <w:proofErr w:type="spellStart"/>
      <w:r w:rsidR="00CD7D89">
        <w:rPr>
          <w:sz w:val="28"/>
          <w:szCs w:val="28"/>
        </w:rPr>
        <w:t>Топкинского</w:t>
      </w:r>
      <w:proofErr w:type="spellEnd"/>
      <w:r w:rsidR="00CD7D89">
        <w:rPr>
          <w:sz w:val="28"/>
          <w:szCs w:val="28"/>
        </w:rPr>
        <w:t xml:space="preserve"> муниципального</w:t>
      </w:r>
      <w:proofErr w:type="gramEnd"/>
      <w:r w:rsidR="00CD7D89">
        <w:rPr>
          <w:sz w:val="28"/>
          <w:szCs w:val="28"/>
        </w:rPr>
        <w:t xml:space="preserve"> </w:t>
      </w:r>
      <w:proofErr w:type="gramStart"/>
      <w:r w:rsidR="00CD7D8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осуществляется в порядке, установленном </w:t>
      </w:r>
      <w:r w:rsidR="00CD7D89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CD7D8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 w:rsidR="00CD7D89">
        <w:rPr>
          <w:sz w:val="28"/>
          <w:szCs w:val="28"/>
        </w:rPr>
        <w:t>Топкинского</w:t>
      </w:r>
      <w:proofErr w:type="spellEnd"/>
      <w:r w:rsidR="00CD7D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и по которым требуется утверждение или внесение изменений в порядок (правила) предоставления (распределения) межбюджетного трансферта, направляемые им в финансовое управление </w:t>
      </w:r>
      <w:r w:rsidR="00CD7D89">
        <w:rPr>
          <w:sz w:val="28"/>
          <w:szCs w:val="28"/>
        </w:rPr>
        <w:t xml:space="preserve">по Топкинскому району </w:t>
      </w:r>
      <w:r>
        <w:rPr>
          <w:sz w:val="28"/>
          <w:szCs w:val="28"/>
        </w:rPr>
        <w:t xml:space="preserve">в соответствии с </w:t>
      </w:r>
      <w:r w:rsidR="000C17C9">
        <w:rPr>
          <w:sz w:val="28"/>
          <w:szCs w:val="28"/>
        </w:rPr>
        <w:t>П</w:t>
      </w:r>
      <w:r>
        <w:rPr>
          <w:sz w:val="28"/>
          <w:szCs w:val="28"/>
        </w:rPr>
        <w:t>орядком составления и ведения сводной бюджетной росписи бюджета</w:t>
      </w:r>
      <w:r w:rsidR="000C17C9">
        <w:rPr>
          <w:sz w:val="28"/>
          <w:szCs w:val="28"/>
        </w:rPr>
        <w:t xml:space="preserve"> </w:t>
      </w:r>
      <w:proofErr w:type="spellStart"/>
      <w:r w:rsidR="00BE1B28" w:rsidRPr="00C76FD8">
        <w:rPr>
          <w:sz w:val="28"/>
          <w:szCs w:val="28"/>
        </w:rPr>
        <w:t>Топкинского</w:t>
      </w:r>
      <w:proofErr w:type="spellEnd"/>
      <w:r w:rsidR="00BE1B28" w:rsidRPr="00C76FD8">
        <w:rPr>
          <w:sz w:val="28"/>
          <w:szCs w:val="28"/>
        </w:rPr>
        <w:t xml:space="preserve"> муниципального района </w:t>
      </w:r>
      <w:r w:rsidR="000C17C9" w:rsidRPr="00C76FD8">
        <w:rPr>
          <w:sz w:val="28"/>
          <w:szCs w:val="28"/>
        </w:rPr>
        <w:t xml:space="preserve">на очередной финансовый год и плановый период, утвержденным </w:t>
      </w:r>
      <w:r w:rsidR="00C76FD8" w:rsidRPr="00C76FD8">
        <w:rPr>
          <w:sz w:val="28"/>
          <w:szCs w:val="28"/>
        </w:rPr>
        <w:t>приказом финансового управления по Топкинскому району</w:t>
      </w:r>
      <w:proofErr w:type="gramEnd"/>
      <w:r w:rsidR="00C76FD8" w:rsidRPr="00C76FD8">
        <w:rPr>
          <w:sz w:val="28"/>
          <w:szCs w:val="28"/>
        </w:rPr>
        <w:t xml:space="preserve"> от 26.12.2013 №19 «Об утверждении Порядка составления и ведения сводной бюджетной росписи бюджета </w:t>
      </w:r>
      <w:proofErr w:type="spellStart"/>
      <w:r w:rsidR="00C76FD8" w:rsidRPr="00C76FD8">
        <w:rPr>
          <w:sz w:val="28"/>
          <w:szCs w:val="28"/>
        </w:rPr>
        <w:t>Топкинского</w:t>
      </w:r>
      <w:proofErr w:type="spellEnd"/>
      <w:r w:rsidR="00C76FD8" w:rsidRPr="00C76FD8">
        <w:rPr>
          <w:sz w:val="28"/>
          <w:szCs w:val="28"/>
        </w:rPr>
        <w:t xml:space="preserve"> муниципального района на очередной финансовый год и на плановый период» </w:t>
      </w:r>
      <w:r w:rsidR="000C17C9" w:rsidRPr="00C76FD8">
        <w:rPr>
          <w:sz w:val="28"/>
          <w:szCs w:val="28"/>
        </w:rPr>
        <w:t>(в редакции приказ</w:t>
      </w:r>
      <w:r w:rsidR="00C76FD8" w:rsidRPr="00C76FD8">
        <w:rPr>
          <w:sz w:val="28"/>
          <w:szCs w:val="28"/>
        </w:rPr>
        <w:t>а</w:t>
      </w:r>
      <w:r w:rsidR="000C17C9" w:rsidRPr="00C76FD8">
        <w:rPr>
          <w:sz w:val="28"/>
          <w:szCs w:val="28"/>
        </w:rPr>
        <w:t xml:space="preserve"> №</w:t>
      </w:r>
      <w:r w:rsidR="00C76FD8" w:rsidRPr="00C76FD8">
        <w:rPr>
          <w:sz w:val="28"/>
          <w:szCs w:val="28"/>
        </w:rPr>
        <w:t>35</w:t>
      </w:r>
      <w:r w:rsidR="000C17C9" w:rsidRPr="00C76FD8">
        <w:rPr>
          <w:sz w:val="28"/>
          <w:szCs w:val="28"/>
        </w:rPr>
        <w:t xml:space="preserve"> от </w:t>
      </w:r>
      <w:r w:rsidR="00C76FD8" w:rsidRPr="00C76FD8">
        <w:rPr>
          <w:sz w:val="28"/>
          <w:szCs w:val="28"/>
        </w:rPr>
        <w:t>11.12.2015</w:t>
      </w:r>
      <w:r w:rsidR="000C17C9" w:rsidRPr="00C76FD8">
        <w:rPr>
          <w:sz w:val="28"/>
          <w:szCs w:val="28"/>
        </w:rPr>
        <w:t>).</w:t>
      </w:r>
    </w:p>
    <w:p w:rsidR="009F71B2" w:rsidRPr="00C55B80" w:rsidRDefault="00BE1B28" w:rsidP="005D688C">
      <w:pPr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 w:rsidRPr="00C76FD8">
        <w:rPr>
          <w:sz w:val="28"/>
          <w:szCs w:val="28"/>
        </w:rPr>
        <w:t>Ф</w:t>
      </w:r>
      <w:r w:rsidR="000C17C9" w:rsidRPr="00C76FD8">
        <w:rPr>
          <w:sz w:val="28"/>
          <w:szCs w:val="28"/>
        </w:rPr>
        <w:t xml:space="preserve">инансовое управление </w:t>
      </w:r>
      <w:r w:rsidRPr="00C76FD8">
        <w:rPr>
          <w:sz w:val="28"/>
          <w:szCs w:val="28"/>
        </w:rPr>
        <w:t xml:space="preserve">по Топкинскому району </w:t>
      </w:r>
      <w:r w:rsidR="000C17C9" w:rsidRPr="00C76FD8">
        <w:rPr>
          <w:sz w:val="28"/>
          <w:szCs w:val="28"/>
        </w:rPr>
        <w:t>информирует</w:t>
      </w:r>
      <w:r w:rsidR="000C17C9">
        <w:rPr>
          <w:sz w:val="28"/>
          <w:szCs w:val="28"/>
        </w:rPr>
        <w:t xml:space="preserve"> </w:t>
      </w:r>
      <w:r w:rsidR="003C1139">
        <w:rPr>
          <w:sz w:val="28"/>
          <w:szCs w:val="28"/>
        </w:rPr>
        <w:t xml:space="preserve">соответствующего </w:t>
      </w:r>
      <w:r w:rsidR="000C17C9">
        <w:rPr>
          <w:sz w:val="28"/>
          <w:szCs w:val="28"/>
        </w:rPr>
        <w:t xml:space="preserve">главного распорядителя о направлении Уведомления путем </w:t>
      </w:r>
      <w:r w:rsidR="003C1139">
        <w:rPr>
          <w:color w:val="000000"/>
          <w:sz w:val="28"/>
          <w:szCs w:val="28"/>
        </w:rPr>
        <w:t>предоставления е</w:t>
      </w:r>
      <w:r w:rsidR="00F76F86">
        <w:rPr>
          <w:color w:val="000000"/>
          <w:sz w:val="28"/>
          <w:szCs w:val="28"/>
        </w:rPr>
        <w:t>го</w:t>
      </w:r>
      <w:r w:rsidR="000C17C9" w:rsidRPr="00C80218">
        <w:rPr>
          <w:color w:val="000000"/>
          <w:sz w:val="28"/>
          <w:szCs w:val="28"/>
        </w:rPr>
        <w:t xml:space="preserve"> копии.</w:t>
      </w:r>
      <w:r w:rsidR="000C17C9">
        <w:rPr>
          <w:color w:val="000000"/>
          <w:sz w:val="28"/>
          <w:szCs w:val="28"/>
        </w:rPr>
        <w:t xml:space="preserve"> </w:t>
      </w:r>
    </w:p>
    <w:sectPr w:rsidR="009F71B2" w:rsidRPr="00C55B80" w:rsidSect="005239E7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57" w:rsidRDefault="00A83957">
      <w:r>
        <w:separator/>
      </w:r>
    </w:p>
  </w:endnote>
  <w:endnote w:type="continuationSeparator" w:id="0">
    <w:p w:rsidR="00A83957" w:rsidRDefault="00A8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57" w:rsidRDefault="00A83957">
      <w:r>
        <w:separator/>
      </w:r>
    </w:p>
  </w:footnote>
  <w:footnote w:type="continuationSeparator" w:id="0">
    <w:p w:rsidR="00A83957" w:rsidRDefault="00A8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9B" w:rsidRDefault="00D7416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49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499B" w:rsidRDefault="002D49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9B" w:rsidRDefault="00D7416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49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70CD">
      <w:rPr>
        <w:rStyle w:val="aa"/>
        <w:noProof/>
      </w:rPr>
      <w:t>3</w:t>
    </w:r>
    <w:r>
      <w:rPr>
        <w:rStyle w:val="aa"/>
      </w:rPr>
      <w:fldChar w:fldCharType="end"/>
    </w:r>
  </w:p>
  <w:p w:rsidR="002D499B" w:rsidRDefault="002D49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5469B"/>
    <w:multiLevelType w:val="hybridMultilevel"/>
    <w:tmpl w:val="3E500A1E"/>
    <w:lvl w:ilvl="0" w:tplc="C810B8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85953CC"/>
    <w:multiLevelType w:val="hybridMultilevel"/>
    <w:tmpl w:val="5D4A3A36"/>
    <w:lvl w:ilvl="0" w:tplc="17B25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8F1D8F"/>
    <w:multiLevelType w:val="hybridMultilevel"/>
    <w:tmpl w:val="4C8057E6"/>
    <w:lvl w:ilvl="0" w:tplc="7616BBB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016772"/>
    <w:multiLevelType w:val="hybridMultilevel"/>
    <w:tmpl w:val="5E9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77B8"/>
    <w:multiLevelType w:val="hybridMultilevel"/>
    <w:tmpl w:val="FDD44BE4"/>
    <w:lvl w:ilvl="0" w:tplc="0AA48A96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C514D5"/>
    <w:multiLevelType w:val="hybridMultilevel"/>
    <w:tmpl w:val="4C8057E6"/>
    <w:lvl w:ilvl="0" w:tplc="7616BBB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23101"/>
    <w:rsid w:val="00082BE9"/>
    <w:rsid w:val="000C17C9"/>
    <w:rsid w:val="000C25B0"/>
    <w:rsid w:val="000C657C"/>
    <w:rsid w:val="000C783F"/>
    <w:rsid w:val="000E0C98"/>
    <w:rsid w:val="000F1250"/>
    <w:rsid w:val="000F1A24"/>
    <w:rsid w:val="000F508F"/>
    <w:rsid w:val="00114557"/>
    <w:rsid w:val="001154AA"/>
    <w:rsid w:val="0012681D"/>
    <w:rsid w:val="00140402"/>
    <w:rsid w:val="00147DB2"/>
    <w:rsid w:val="0015797D"/>
    <w:rsid w:val="00192885"/>
    <w:rsid w:val="001B79EB"/>
    <w:rsid w:val="001C4A81"/>
    <w:rsid w:val="001E2FB5"/>
    <w:rsid w:val="001E62D5"/>
    <w:rsid w:val="001F0BD6"/>
    <w:rsid w:val="001F4595"/>
    <w:rsid w:val="00220A06"/>
    <w:rsid w:val="00237448"/>
    <w:rsid w:val="00261B7B"/>
    <w:rsid w:val="00264E57"/>
    <w:rsid w:val="00283808"/>
    <w:rsid w:val="002B1CE0"/>
    <w:rsid w:val="002C2809"/>
    <w:rsid w:val="002C3F96"/>
    <w:rsid w:val="002C42FD"/>
    <w:rsid w:val="002D499B"/>
    <w:rsid w:val="002E1CA0"/>
    <w:rsid w:val="0030256D"/>
    <w:rsid w:val="00326CBB"/>
    <w:rsid w:val="0034652B"/>
    <w:rsid w:val="00395579"/>
    <w:rsid w:val="003C1139"/>
    <w:rsid w:val="003E03A6"/>
    <w:rsid w:val="003E1907"/>
    <w:rsid w:val="003E55A1"/>
    <w:rsid w:val="003F1689"/>
    <w:rsid w:val="003F42B1"/>
    <w:rsid w:val="003F57B1"/>
    <w:rsid w:val="00411FB1"/>
    <w:rsid w:val="00426BE9"/>
    <w:rsid w:val="004270CD"/>
    <w:rsid w:val="00432333"/>
    <w:rsid w:val="004646D0"/>
    <w:rsid w:val="00475BF4"/>
    <w:rsid w:val="004831B9"/>
    <w:rsid w:val="00483348"/>
    <w:rsid w:val="004951D3"/>
    <w:rsid w:val="004A3771"/>
    <w:rsid w:val="004C55C4"/>
    <w:rsid w:val="004C5A4E"/>
    <w:rsid w:val="004D2E30"/>
    <w:rsid w:val="004D59E5"/>
    <w:rsid w:val="004E109D"/>
    <w:rsid w:val="004E23F1"/>
    <w:rsid w:val="004E5307"/>
    <w:rsid w:val="004E621C"/>
    <w:rsid w:val="004F2C89"/>
    <w:rsid w:val="005239E7"/>
    <w:rsid w:val="00534A91"/>
    <w:rsid w:val="00536A67"/>
    <w:rsid w:val="00540EEC"/>
    <w:rsid w:val="005513C6"/>
    <w:rsid w:val="0056659F"/>
    <w:rsid w:val="005779FF"/>
    <w:rsid w:val="0058699E"/>
    <w:rsid w:val="00586A59"/>
    <w:rsid w:val="00595C04"/>
    <w:rsid w:val="005D688C"/>
    <w:rsid w:val="00612BC7"/>
    <w:rsid w:val="00654229"/>
    <w:rsid w:val="0065759B"/>
    <w:rsid w:val="00660CED"/>
    <w:rsid w:val="00661B56"/>
    <w:rsid w:val="006663DD"/>
    <w:rsid w:val="006706DB"/>
    <w:rsid w:val="00676BC7"/>
    <w:rsid w:val="006C2AA6"/>
    <w:rsid w:val="006F1322"/>
    <w:rsid w:val="006F3C08"/>
    <w:rsid w:val="007003EB"/>
    <w:rsid w:val="00702333"/>
    <w:rsid w:val="007235CF"/>
    <w:rsid w:val="00723A2A"/>
    <w:rsid w:val="00731E41"/>
    <w:rsid w:val="00734994"/>
    <w:rsid w:val="007666F7"/>
    <w:rsid w:val="00786675"/>
    <w:rsid w:val="007D386F"/>
    <w:rsid w:val="007D76C4"/>
    <w:rsid w:val="007F24DB"/>
    <w:rsid w:val="007F409B"/>
    <w:rsid w:val="007F6DC6"/>
    <w:rsid w:val="00811776"/>
    <w:rsid w:val="00841609"/>
    <w:rsid w:val="00882EDA"/>
    <w:rsid w:val="00897FC1"/>
    <w:rsid w:val="008A1151"/>
    <w:rsid w:val="008A4C44"/>
    <w:rsid w:val="008C50AD"/>
    <w:rsid w:val="009042BF"/>
    <w:rsid w:val="00917F2F"/>
    <w:rsid w:val="00931550"/>
    <w:rsid w:val="00963311"/>
    <w:rsid w:val="009F71B2"/>
    <w:rsid w:val="00A14414"/>
    <w:rsid w:val="00A82F45"/>
    <w:rsid w:val="00A83957"/>
    <w:rsid w:val="00AC7010"/>
    <w:rsid w:val="00AD3968"/>
    <w:rsid w:val="00AE22BB"/>
    <w:rsid w:val="00B05A62"/>
    <w:rsid w:val="00B30D04"/>
    <w:rsid w:val="00B43BBD"/>
    <w:rsid w:val="00B6582E"/>
    <w:rsid w:val="00B666AF"/>
    <w:rsid w:val="00B8014E"/>
    <w:rsid w:val="00BE1B28"/>
    <w:rsid w:val="00C07520"/>
    <w:rsid w:val="00C46F66"/>
    <w:rsid w:val="00C55B80"/>
    <w:rsid w:val="00C65A5E"/>
    <w:rsid w:val="00C76FD8"/>
    <w:rsid w:val="00C777C0"/>
    <w:rsid w:val="00C80218"/>
    <w:rsid w:val="00CA5D54"/>
    <w:rsid w:val="00CD7D89"/>
    <w:rsid w:val="00CE1909"/>
    <w:rsid w:val="00D20099"/>
    <w:rsid w:val="00D24DAF"/>
    <w:rsid w:val="00D449C3"/>
    <w:rsid w:val="00D70A34"/>
    <w:rsid w:val="00D72CCB"/>
    <w:rsid w:val="00D74164"/>
    <w:rsid w:val="00D83376"/>
    <w:rsid w:val="00DC37A3"/>
    <w:rsid w:val="00DC7C07"/>
    <w:rsid w:val="00DE17E4"/>
    <w:rsid w:val="00E27DCD"/>
    <w:rsid w:val="00E408B8"/>
    <w:rsid w:val="00E42186"/>
    <w:rsid w:val="00E66230"/>
    <w:rsid w:val="00E81FA4"/>
    <w:rsid w:val="00E83FE7"/>
    <w:rsid w:val="00E925A4"/>
    <w:rsid w:val="00F042F8"/>
    <w:rsid w:val="00F15584"/>
    <w:rsid w:val="00F20569"/>
    <w:rsid w:val="00F441CB"/>
    <w:rsid w:val="00F76F86"/>
    <w:rsid w:val="00F90C47"/>
    <w:rsid w:val="00FA7006"/>
    <w:rsid w:val="00FC157D"/>
    <w:rsid w:val="00FC6F48"/>
    <w:rsid w:val="00FD4214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33"/>
  </w:style>
  <w:style w:type="paragraph" w:styleId="1">
    <w:name w:val="heading 1"/>
    <w:basedOn w:val="a"/>
    <w:next w:val="a"/>
    <w:qFormat/>
    <w:rsid w:val="0070233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70233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70233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0233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2333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333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333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02333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702333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rsid w:val="00702333"/>
    <w:pPr>
      <w:ind w:left="708"/>
    </w:pPr>
  </w:style>
  <w:style w:type="paragraph" w:styleId="a4">
    <w:name w:val="Body Text Indent"/>
    <w:basedOn w:val="a"/>
    <w:semiHidden/>
    <w:rsid w:val="00702333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702333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702333"/>
    <w:pPr>
      <w:ind w:firstLine="851"/>
    </w:pPr>
    <w:rPr>
      <w:sz w:val="28"/>
    </w:rPr>
  </w:style>
  <w:style w:type="paragraph" w:styleId="a5">
    <w:name w:val="Body Text"/>
    <w:basedOn w:val="a"/>
    <w:semiHidden/>
    <w:rsid w:val="00702333"/>
    <w:pPr>
      <w:jc w:val="both"/>
    </w:pPr>
    <w:rPr>
      <w:sz w:val="28"/>
    </w:rPr>
  </w:style>
  <w:style w:type="paragraph" w:styleId="a6">
    <w:name w:val="header"/>
    <w:basedOn w:val="a"/>
    <w:semiHidden/>
    <w:rsid w:val="00702333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702333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702333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702333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702333"/>
    <w:pPr>
      <w:spacing w:after="120" w:line="480" w:lineRule="auto"/>
    </w:pPr>
  </w:style>
  <w:style w:type="character" w:styleId="aa">
    <w:name w:val="page number"/>
    <w:basedOn w:val="a1"/>
    <w:semiHidden/>
    <w:rsid w:val="00702333"/>
  </w:style>
  <w:style w:type="paragraph" w:styleId="ab">
    <w:name w:val="footnote text"/>
    <w:basedOn w:val="a"/>
    <w:link w:val="ac"/>
    <w:uiPriority w:val="99"/>
    <w:semiHidden/>
    <w:unhideWhenUsed/>
    <w:rsid w:val="004E23F1"/>
  </w:style>
  <w:style w:type="character" w:customStyle="1" w:styleId="ac">
    <w:name w:val="Текст сноски Знак"/>
    <w:basedOn w:val="a1"/>
    <w:link w:val="ab"/>
    <w:uiPriority w:val="99"/>
    <w:semiHidden/>
    <w:rsid w:val="004E23F1"/>
  </w:style>
  <w:style w:type="character" w:styleId="ad">
    <w:name w:val="footnote reference"/>
    <w:uiPriority w:val="99"/>
    <w:semiHidden/>
    <w:unhideWhenUsed/>
    <w:rsid w:val="004E23F1"/>
    <w:rPr>
      <w:vertAlign w:val="superscript"/>
    </w:rPr>
  </w:style>
  <w:style w:type="character" w:customStyle="1" w:styleId="50">
    <w:name w:val="Заголовок 5 Знак"/>
    <w:basedOn w:val="a1"/>
    <w:link w:val="5"/>
    <w:rsid w:val="004E5307"/>
    <w:rPr>
      <w:sz w:val="28"/>
    </w:rPr>
  </w:style>
  <w:style w:type="paragraph" w:styleId="ae">
    <w:name w:val="List Paragraph"/>
    <w:basedOn w:val="a"/>
    <w:uiPriority w:val="34"/>
    <w:qFormat/>
    <w:rsid w:val="00C0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E75C-B8B6-414F-BF94-BFBD0815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urist</cp:lastModifiedBy>
  <cp:revision>47</cp:revision>
  <cp:lastPrinted>2018-01-09T09:08:00Z</cp:lastPrinted>
  <dcterms:created xsi:type="dcterms:W3CDTF">2018-01-19T01:50:00Z</dcterms:created>
  <dcterms:modified xsi:type="dcterms:W3CDTF">2018-01-25T07:00:00Z</dcterms:modified>
</cp:coreProperties>
</file>